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232330"/>
          <w:sz w:val="6mm"/>
          <w:szCs w:val="6mm"/>
          <w:rFonts w:ascii="Segoe UI" w:cs="Segoe UI" w:eastAsia="Segoe UI" w:hAnsi="Segoe UI"/>
        </w:rPr>
        <w:t xml:space="preserve">v1.0 ENHANCE Psilocybin Video_Final </w:t>
      </w:r>
    </w:p>
    <w:p>
      <w:pPr>
        <w:spacing w:after="110"/>
      </w:pPr>
      <w:r>
        <w:rPr>
          <w:color w:val="5A5A71"/>
          <w:sz w:val="3.6mm"/>
          <w:szCs w:val="3.6mm"/>
          <w:rFonts w:ascii="Segoe UI" w:cs="Segoe UI" w:eastAsia="Segoe UI" w:hAnsi="Segoe UI"/>
        </w:rPr>
        <w:br/>
        <w:t xml:space="preserve">0:01</w:t>
      </w:r>
      <w:r>
        <w:rPr>
          <w:color w:val="232330"/>
          <w:sz w:val="3.6mm"/>
          <w:szCs w:val="3.6mm"/>
          <w:rFonts w:ascii="Segoe UI" w:cs="Segoe UI" w:eastAsia="Segoe UI" w:hAnsi="Segoe UI"/>
        </w:rPr>
        <w:br/>
        <w:t xml:space="preserve">Activating neuroplasticity to enhance the perception box.</w:t>
      </w:r>
    </w:p>
    <w:p>
      <w:pPr>
        <w:spacing w:after="110"/>
      </w:pPr>
      <w:r>
        <w:rPr>
          <w:color w:val="5A5A71"/>
          <w:sz w:val="3.6mm"/>
          <w:szCs w:val="3.6mm"/>
          <w:rFonts w:ascii="Segoe UI" w:cs="Segoe UI" w:eastAsia="Segoe UI" w:hAnsi="Segoe UI"/>
        </w:rPr>
        <w:br/>
        <w:t xml:space="preserve">0:05</w:t>
      </w:r>
      <w:r>
        <w:rPr>
          <w:color w:val="232330"/>
          <w:sz w:val="3.6mm"/>
          <w:szCs w:val="3.6mm"/>
          <w:rFonts w:ascii="Segoe UI" w:cs="Segoe UI" w:eastAsia="Segoe UI" w:hAnsi="Segoe UI"/>
        </w:rPr>
        <w:br/>
        <w:t xml:space="preserve">Expanding effects of psilocybin.</w:t>
      </w:r>
    </w:p>
    <w:p>
      <w:pPr>
        <w:spacing w:after="110"/>
      </w:pPr>
      <w:r>
        <w:rPr>
          <w:color w:val="5A5A71"/>
          <w:sz w:val="3.6mm"/>
          <w:szCs w:val="3.6mm"/>
          <w:rFonts w:ascii="Segoe UI" w:cs="Segoe UI" w:eastAsia="Segoe UI" w:hAnsi="Segoe UI"/>
        </w:rPr>
        <w:br/>
        <w:t xml:space="preserve">0:08</w:t>
      </w:r>
      <w:r>
        <w:rPr>
          <w:color w:val="232330"/>
          <w:sz w:val="3.6mm"/>
          <w:szCs w:val="3.6mm"/>
          <w:rFonts w:ascii="Segoe UI" w:cs="Segoe UI" w:eastAsia="Segoe UI" w:hAnsi="Segoe UI"/>
        </w:rPr>
        <w:br/>
        <w:t xml:space="preserve">The enhanced study.</w:t>
      </w:r>
    </w:p>
    <w:p>
      <w:pPr>
        <w:spacing w:after="110"/>
      </w:pPr>
      <w:r>
        <w:rPr>
          <w:color w:val="5A5A71"/>
          <w:sz w:val="3.6mm"/>
          <w:szCs w:val="3.6mm"/>
          <w:rFonts w:ascii="Segoe UI" w:cs="Segoe UI" w:eastAsia="Segoe UI" w:hAnsi="Segoe UI"/>
        </w:rPr>
        <w:br/>
        <w:t xml:space="preserve">0:10</w:t>
      </w:r>
      <w:r>
        <w:rPr>
          <w:color w:val="232330"/>
          <w:sz w:val="3.6mm"/>
          <w:szCs w:val="3.6mm"/>
          <w:rFonts w:ascii="Segoe UI" w:cs="Segoe UI" w:eastAsia="Segoe UI" w:hAnsi="Segoe UI"/>
        </w:rPr>
        <w:br/>
        <w:t xml:space="preserve">Understanding the potential effects and risks of psilocybin, and study participation.</w:t>
      </w:r>
    </w:p>
    <w:p>
      <w:pPr>
        <w:spacing w:after="110"/>
      </w:pPr>
      <w:r>
        <w:rPr>
          <w:color w:val="5A5A71"/>
          <w:sz w:val="3.6mm"/>
          <w:szCs w:val="3.6mm"/>
          <w:rFonts w:ascii="Segoe UI" w:cs="Segoe UI" w:eastAsia="Segoe UI" w:hAnsi="Segoe UI"/>
        </w:rPr>
        <w:br/>
        <w:t xml:space="preserve">0:19</w:t>
      </w:r>
      <w:r>
        <w:rPr>
          <w:color w:val="232330"/>
          <w:sz w:val="3.6mm"/>
          <w:szCs w:val="3.6mm"/>
          <w:rFonts w:ascii="Segoe UI" w:cs="Segoe UI" w:eastAsia="Segoe UI" w:hAnsi="Segoe UI"/>
        </w:rPr>
        <w:br/>
        <w:t xml:space="preserve">Welcome and thank you for your interest in participating in our psilocybin study at the University of Wisconsin, Madison.</w:t>
      </w:r>
    </w:p>
    <w:p>
      <w:pPr>
        <w:spacing w:after="110"/>
      </w:pPr>
      <w:r>
        <w:rPr>
          <w:color w:val="5A5A71"/>
          <w:sz w:val="3.6mm"/>
          <w:szCs w:val="3.6mm"/>
          <w:rFonts w:ascii="Segoe UI" w:cs="Segoe UI" w:eastAsia="Segoe UI" w:hAnsi="Segoe UI"/>
        </w:rPr>
        <w:br/>
        <w:t xml:space="preserve">0:27</w:t>
      </w:r>
      <w:r>
        <w:rPr>
          <w:color w:val="232330"/>
          <w:sz w:val="3.6mm"/>
          <w:szCs w:val="3.6mm"/>
          <w:rFonts w:ascii="Segoe UI" w:cs="Segoe UI" w:eastAsia="Segoe UI" w:hAnsi="Segoe UI"/>
        </w:rPr>
        <w:br/>
        <w:t xml:space="preserve">This video will provide information on psilocybin, its potential effects, and the possible risks associated with participating in this study.</w:t>
      </w:r>
    </w:p>
    <w:p>
      <w:pPr>
        <w:spacing w:after="110"/>
      </w:pPr>
      <w:r>
        <w:rPr>
          <w:color w:val="5A5A71"/>
          <w:sz w:val="3.6mm"/>
          <w:szCs w:val="3.6mm"/>
          <w:rFonts w:ascii="Segoe UI" w:cs="Segoe UI" w:eastAsia="Segoe UI" w:hAnsi="Segoe UI"/>
        </w:rPr>
        <w:br/>
        <w:t xml:space="preserve">0:37</w:t>
      </w:r>
      <w:r>
        <w:rPr>
          <w:color w:val="232330"/>
          <w:sz w:val="3.6mm"/>
          <w:szCs w:val="3.6mm"/>
          <w:rFonts w:ascii="Segoe UI" w:cs="Segoe UI" w:eastAsia="Segoe UI" w:hAnsi="Segoe UI"/>
        </w:rPr>
        <w:br/>
        <w:t xml:space="preserve">Please take your time and listen to this video carefully.</w:t>
      </w:r>
    </w:p>
    <w:p>
      <w:pPr>
        <w:spacing w:after="110"/>
      </w:pPr>
      <w:r>
        <w:rPr>
          <w:color w:val="5A5A71"/>
          <w:sz w:val="3.6mm"/>
          <w:szCs w:val="3.6mm"/>
          <w:rFonts w:ascii="Segoe UI" w:cs="Segoe UI" w:eastAsia="Segoe UI" w:hAnsi="Segoe UI"/>
        </w:rPr>
        <w:br/>
        <w:t xml:space="preserve">0:43</w:t>
      </w:r>
      <w:r>
        <w:rPr>
          <w:color w:val="232330"/>
          <w:sz w:val="3.6mm"/>
          <w:szCs w:val="3.6mm"/>
          <w:rFonts w:ascii="Segoe UI" w:cs="Segoe UI" w:eastAsia="Segoe UI" w:hAnsi="Segoe UI"/>
        </w:rPr>
        <w:br/>
        <w:t xml:space="preserve">What is psilocybin?</w:t>
      </w:r>
    </w:p>
    <w:p>
      <w:pPr>
        <w:spacing w:after="110"/>
      </w:pPr>
      <w:r>
        <w:rPr>
          <w:color w:val="5A5A71"/>
          <w:sz w:val="3.6mm"/>
          <w:szCs w:val="3.6mm"/>
          <w:rFonts w:ascii="Segoe UI" w:cs="Segoe UI" w:eastAsia="Segoe UI" w:hAnsi="Segoe UI"/>
        </w:rPr>
        <w:br/>
        <w:t xml:space="preserve">0:46</w:t>
      </w:r>
      <w:r>
        <w:rPr>
          <w:color w:val="232330"/>
          <w:sz w:val="3.6mm"/>
          <w:szCs w:val="3.6mm"/>
          <w:rFonts w:ascii="Segoe UI" w:cs="Segoe UI" w:eastAsia="Segoe UI" w:hAnsi="Segoe UI"/>
        </w:rPr>
        <w:br/>
        <w:t xml:space="preserve">Psilocybin is a naturally occurring psychoactive compound found in certain species of mushrooms, often referred to as magic mushrooms.</w:t>
      </w:r>
    </w:p>
    <w:p>
      <w:pPr>
        <w:spacing w:after="110"/>
      </w:pPr>
      <w:r>
        <w:rPr>
          <w:color w:val="5A5A71"/>
          <w:sz w:val="3.6mm"/>
          <w:szCs w:val="3.6mm"/>
          <w:rFonts w:ascii="Segoe UI" w:cs="Segoe UI" w:eastAsia="Segoe UI" w:hAnsi="Segoe UI"/>
        </w:rPr>
        <w:br/>
        <w:t xml:space="preserve">0:55</w:t>
      </w:r>
      <w:r>
        <w:rPr>
          <w:color w:val="232330"/>
          <w:sz w:val="3.6mm"/>
          <w:szCs w:val="3.6mm"/>
          <w:rFonts w:ascii="Segoe UI" w:cs="Segoe UI" w:eastAsia="Segoe UI" w:hAnsi="Segoe UI"/>
        </w:rPr>
        <w:br/>
        <w:t xml:space="preserve">Psilocybin can also be made in a lab.</w:t>
      </w:r>
    </w:p>
    <w:p>
      <w:pPr>
        <w:spacing w:after="110"/>
      </w:pPr>
      <w:r>
        <w:rPr>
          <w:color w:val="5A5A71"/>
          <w:sz w:val="3.6mm"/>
          <w:szCs w:val="3.6mm"/>
          <w:rFonts w:ascii="Segoe UI" w:cs="Segoe UI" w:eastAsia="Segoe UI" w:hAnsi="Segoe UI"/>
        </w:rPr>
        <w:br/>
        <w:t xml:space="preserve">0:59</w:t>
      </w:r>
      <w:r>
        <w:rPr>
          <w:color w:val="232330"/>
          <w:sz w:val="3.6mm"/>
          <w:szCs w:val="3.6mm"/>
          <w:rFonts w:ascii="Segoe UI" w:cs="Segoe UI" w:eastAsia="Segoe UI" w:hAnsi="Segoe UI"/>
        </w:rPr>
        <w:br/>
        <w:t xml:space="preserve">Psilocybin is an experimental drug, which means that it hasn't been approved for sale or medical use by the Food and Drug Administration in the United States.</w:t>
      </w:r>
    </w:p>
    <w:p>
      <w:pPr>
        <w:spacing w:after="110"/>
      </w:pPr>
      <w:r>
        <w:rPr>
          <w:color w:val="5A5A71"/>
          <w:sz w:val="3.6mm"/>
          <w:szCs w:val="3.6mm"/>
          <w:rFonts w:ascii="Segoe UI" w:cs="Segoe UI" w:eastAsia="Segoe UI" w:hAnsi="Segoe UI"/>
        </w:rPr>
        <w:br/>
        <w:t xml:space="preserve">1:10</w:t>
      </w:r>
      <w:r>
        <w:rPr>
          <w:color w:val="232330"/>
          <w:sz w:val="3.6mm"/>
          <w:szCs w:val="3.6mm"/>
          <w:rFonts w:ascii="Segoe UI" w:cs="Segoe UI" w:eastAsia="Segoe UI" w:hAnsi="Segoe UI"/>
        </w:rPr>
        <w:br/>
        <w:t xml:space="preserve">It's also controlled substance, meaning that it's illegal to use outside of research in most states in the United States.</w:t>
      </w:r>
    </w:p>
    <w:p>
      <w:pPr>
        <w:spacing w:after="110"/>
      </w:pPr>
      <w:r>
        <w:rPr>
          <w:color w:val="5A5A71"/>
          <w:sz w:val="3.6mm"/>
          <w:szCs w:val="3.6mm"/>
          <w:rFonts w:ascii="Segoe UI" w:cs="Segoe UI" w:eastAsia="Segoe UI" w:hAnsi="Segoe UI"/>
        </w:rPr>
        <w:br/>
        <w:t xml:space="preserve">1:20</w:t>
      </w:r>
      <w:r>
        <w:rPr>
          <w:color w:val="232330"/>
          <w:sz w:val="3.6mm"/>
          <w:szCs w:val="3.6mm"/>
          <w:rFonts w:ascii="Segoe UI" w:cs="Segoe UI" w:eastAsia="Segoe UI" w:hAnsi="Segoe UI"/>
        </w:rPr>
        <w:br/>
        <w:t xml:space="preserve">Psilocybin is also classified as a psychedelic drug.</w:t>
      </w:r>
    </w:p>
    <w:p>
      <w:pPr>
        <w:spacing w:after="110"/>
      </w:pPr>
      <w:r>
        <w:rPr>
          <w:color w:val="5A5A71"/>
          <w:sz w:val="3.6mm"/>
          <w:szCs w:val="3.6mm"/>
          <w:rFonts w:ascii="Segoe UI" w:cs="Segoe UI" w:eastAsia="Segoe UI" w:hAnsi="Segoe UI"/>
        </w:rPr>
        <w:br/>
        <w:t xml:space="preserve">1:24</w:t>
      </w:r>
      <w:r>
        <w:rPr>
          <w:color w:val="232330"/>
          <w:sz w:val="3.6mm"/>
          <w:szCs w:val="3.6mm"/>
          <w:rFonts w:ascii="Segoe UI" w:cs="Segoe UI" w:eastAsia="Segoe UI" w:hAnsi="Segoe UI"/>
        </w:rPr>
        <w:br/>
        <w:t xml:space="preserve">The term psychedelic comes from the Greek words translating roughly to mind manifesting.</w:t>
      </w:r>
    </w:p>
    <w:p>
      <w:pPr>
        <w:spacing w:after="110"/>
      </w:pPr>
      <w:r>
        <w:rPr>
          <w:color w:val="5A5A71"/>
          <w:sz w:val="3.6mm"/>
          <w:szCs w:val="3.6mm"/>
          <w:rFonts w:ascii="Segoe UI" w:cs="Segoe UI" w:eastAsia="Segoe UI" w:hAnsi="Segoe UI"/>
        </w:rPr>
        <w:br/>
        <w:t xml:space="preserve">1:32</w:t>
      </w:r>
      <w:r>
        <w:rPr>
          <w:color w:val="232330"/>
          <w:sz w:val="3.6mm"/>
          <w:szCs w:val="3.6mm"/>
          <w:rFonts w:ascii="Segoe UI" w:cs="Segoe UI" w:eastAsia="Segoe UI" w:hAnsi="Segoe UI"/>
        </w:rPr>
        <w:br/>
        <w:t xml:space="preserve">Psychedelic substances are known for their ability to alter consciousness, meaning that they can alter your perception, your mood, and your thought processes.</w:t>
      </w:r>
    </w:p>
    <w:p>
      <w:pPr>
        <w:spacing w:after="110"/>
      </w:pPr>
      <w:r>
        <w:rPr>
          <w:color w:val="5A5A71"/>
          <w:sz w:val="3.6mm"/>
          <w:szCs w:val="3.6mm"/>
          <w:rFonts w:ascii="Segoe UI" w:cs="Segoe UI" w:eastAsia="Segoe UI" w:hAnsi="Segoe UI"/>
        </w:rPr>
        <w:br/>
        <w:t xml:space="preserve">1:44</w:t>
      </w:r>
      <w:r>
        <w:rPr>
          <w:color w:val="232330"/>
          <w:sz w:val="3.6mm"/>
          <w:szCs w:val="3.6mm"/>
          <w:rFonts w:ascii="Segoe UI" w:cs="Segoe UI" w:eastAsia="Segoe UI" w:hAnsi="Segoe UI"/>
        </w:rPr>
        <w:br/>
        <w:t xml:space="preserve">Psychedelis can evoke vivid sensory experiences, including changes to visual, auditory, and tactile sensations, and can shift your perception of time, space, and even your sense of self.</w:t>
      </w:r>
    </w:p>
    <w:p>
      <w:pPr>
        <w:spacing w:after="110"/>
      </w:pPr>
      <w:r>
        <w:rPr>
          <w:color w:val="5A5A71"/>
          <w:sz w:val="3.6mm"/>
          <w:szCs w:val="3.6mm"/>
          <w:rFonts w:ascii="Segoe UI" w:cs="Segoe UI" w:eastAsia="Segoe UI" w:hAnsi="Segoe UI"/>
        </w:rPr>
        <w:br/>
        <w:t xml:space="preserve">2:00</w:t>
      </w:r>
      <w:r>
        <w:rPr>
          <w:color w:val="232330"/>
          <w:sz w:val="3.6mm"/>
          <w:szCs w:val="3.6mm"/>
          <w:rFonts w:ascii="Segoe UI" w:cs="Segoe UI" w:eastAsia="Segoe UI" w:hAnsi="Segoe UI"/>
        </w:rPr>
        <w:br/>
        <w:t xml:space="preserve">The effects of psilocybin can vary widely from person to person, or even within the same person across different experiences.</w:t>
      </w:r>
    </w:p>
    <w:p>
      <w:pPr>
        <w:spacing w:after="110"/>
      </w:pPr>
      <w:r>
        <w:rPr>
          <w:color w:val="5A5A71"/>
          <w:sz w:val="3.6mm"/>
          <w:szCs w:val="3.6mm"/>
          <w:rFonts w:ascii="Segoe UI" w:cs="Segoe UI" w:eastAsia="Segoe UI" w:hAnsi="Segoe UI"/>
        </w:rPr>
        <w:br/>
        <w:t xml:space="preserve">2:09</w:t>
      </w:r>
      <w:r>
        <w:rPr>
          <w:color w:val="232330"/>
          <w:sz w:val="3.6mm"/>
          <w:szCs w:val="3.6mm"/>
          <w:rFonts w:ascii="Segoe UI" w:cs="Segoe UI" w:eastAsia="Segoe UI" w:hAnsi="Segoe UI"/>
        </w:rPr>
        <w:br/>
        <w:t xml:space="preserve">A variety of factors can influence a psilocybin experience, including the dosage, the route of administration, mindset that is the mental and emotional state leading up to and during the experience, and setting that is the environment within which the experience takes place.</w:t>
      </w:r>
    </w:p>
    <w:p>
      <w:pPr>
        <w:spacing w:after="110"/>
      </w:pPr>
      <w:r>
        <w:rPr>
          <w:color w:val="5A5A71"/>
          <w:sz w:val="3.6mm"/>
          <w:szCs w:val="3.6mm"/>
          <w:rFonts w:ascii="Segoe UI" w:cs="Segoe UI" w:eastAsia="Segoe UI" w:hAnsi="Segoe UI"/>
        </w:rPr>
        <w:br/>
        <w:t xml:space="preserve">2:32</w:t>
      </w:r>
      <w:r>
        <w:rPr>
          <w:color w:val="232330"/>
          <w:sz w:val="3.6mm"/>
          <w:szCs w:val="3.6mm"/>
          <w:rFonts w:ascii="Segoe UI" w:cs="Segoe UI" w:eastAsia="Segoe UI" w:hAnsi="Segoe UI"/>
        </w:rPr>
        <w:br/>
        <w:t xml:space="preserve">The research team can control for some of these factors, but ultimately it's important to know that psychedelic experiences are unpredictable.</w:t>
      </w:r>
    </w:p>
    <w:p>
      <w:pPr>
        <w:spacing w:after="110"/>
      </w:pPr>
      <w:r>
        <w:rPr>
          <w:color w:val="5A5A71"/>
          <w:sz w:val="3.6mm"/>
          <w:szCs w:val="3.6mm"/>
          <w:rFonts w:ascii="Segoe UI" w:cs="Segoe UI" w:eastAsia="Segoe UI" w:hAnsi="Segoe UI"/>
        </w:rPr>
        <w:br/>
        <w:t xml:space="preserve">2:43</w:t>
      </w:r>
      <w:r>
        <w:rPr>
          <w:color w:val="232330"/>
          <w:sz w:val="3.6mm"/>
          <w:szCs w:val="3.6mm"/>
          <w:rFonts w:ascii="Segoe UI" w:cs="Segoe UI" w:eastAsia="Segoe UI" w:hAnsi="Segoe UI"/>
        </w:rPr>
        <w:br/>
        <w:t xml:space="preserve">Please keep this in mind as you consider whether this research is right for you.</w:t>
      </w:r>
    </w:p>
    <w:p>
      <w:pPr>
        <w:spacing w:after="110"/>
      </w:pPr>
      <w:r>
        <w:rPr>
          <w:color w:val="5A5A71"/>
          <w:sz w:val="3.6mm"/>
          <w:szCs w:val="3.6mm"/>
          <w:rFonts w:ascii="Segoe UI" w:cs="Segoe UI" w:eastAsia="Segoe UI" w:hAnsi="Segoe UI"/>
        </w:rPr>
        <w:br/>
        <w:t xml:space="preserve">2:50</w:t>
      </w:r>
      <w:r>
        <w:rPr>
          <w:color w:val="232330"/>
          <w:sz w:val="3.6mm"/>
          <w:szCs w:val="3.6mm"/>
          <w:rFonts w:ascii="Segoe UI" w:cs="Segoe UI" w:eastAsia="Segoe UI" w:hAnsi="Segoe UI"/>
        </w:rPr>
        <w:br/>
        <w:t xml:space="preserve">In this study, you'll receive a 25 milligram dose of psilocybin in a capsule, which you'll swallow with water.</w:t>
      </w:r>
    </w:p>
    <w:p>
      <w:pPr>
        <w:spacing w:after="110"/>
      </w:pPr>
      <w:r>
        <w:rPr>
          <w:color w:val="5A5A71"/>
          <w:sz w:val="3.6mm"/>
          <w:szCs w:val="3.6mm"/>
          <w:rFonts w:ascii="Segoe UI" w:cs="Segoe UI" w:eastAsia="Segoe UI" w:hAnsi="Segoe UI"/>
        </w:rPr>
        <w:br/>
        <w:t xml:space="preserve">2:58</w:t>
      </w:r>
      <w:r>
        <w:rPr>
          <w:color w:val="232330"/>
          <w:sz w:val="3.6mm"/>
          <w:szCs w:val="3.6mm"/>
          <w:rFonts w:ascii="Segoe UI" w:cs="Segoe UI" w:eastAsia="Segoe UI" w:hAnsi="Segoe UI"/>
        </w:rPr>
        <w:br/>
        <w:t xml:space="preserve">On the psilocybin dosing day, you'll be in a research facility that's been modified to have a living room type feel, and you'll be invited to lay down on a couch and listen to a standardized music playlist after you've taken the psilocybin.</w:t>
      </w:r>
    </w:p>
    <w:p>
      <w:pPr>
        <w:spacing w:after="110"/>
      </w:pPr>
      <w:r>
        <w:rPr>
          <w:color w:val="5A5A71"/>
          <w:sz w:val="3.6mm"/>
          <w:szCs w:val="3.6mm"/>
          <w:rFonts w:ascii="Segoe UI" w:cs="Segoe UI" w:eastAsia="Segoe UI" w:hAnsi="Segoe UI"/>
        </w:rPr>
        <w:br/>
        <w:t xml:space="preserve">3:14</w:t>
      </w:r>
      <w:r>
        <w:rPr>
          <w:color w:val="232330"/>
          <w:sz w:val="3.6mm"/>
          <w:szCs w:val="3.6mm"/>
          <w:rFonts w:ascii="Segoe UI" w:cs="Segoe UI" w:eastAsia="Segoe UI" w:hAnsi="Segoe UI"/>
        </w:rPr>
        <w:br/>
        <w:t xml:space="preserve">Throughout the entirety of the psilocybin dosing day, you'll be accompanied by two trained research personnel called facilitators, who will monitor your safety and provide additional support as needed.</w:t>
      </w:r>
    </w:p>
    <w:p>
      <w:pPr>
        <w:spacing w:after="110"/>
      </w:pPr>
      <w:r>
        <w:rPr>
          <w:color w:val="5A5A71"/>
          <w:sz w:val="3.6mm"/>
          <w:szCs w:val="3.6mm"/>
          <w:rFonts w:ascii="Segoe UI" w:cs="Segoe UI" w:eastAsia="Segoe UI" w:hAnsi="Segoe UI"/>
        </w:rPr>
        <w:br/>
        <w:t xml:space="preserve">3:27</w:t>
      </w:r>
      <w:r>
        <w:rPr>
          <w:color w:val="232330"/>
          <w:sz w:val="3.6mm"/>
          <w:szCs w:val="3.6mm"/>
          <w:rFonts w:ascii="Segoe UI" w:cs="Segoe UI" w:eastAsia="Segoe UI" w:hAnsi="Segoe UI"/>
        </w:rPr>
        <w:br/>
        <w:t xml:space="preserve">Your facilitators will also meet with you before the dosing day in preparation sessions to help you prepare for the experience, as well as afterwards in integration sessions to help you integrate or process and make sense of the experience.</w:t>
      </w:r>
    </w:p>
    <w:p>
      <w:pPr>
        <w:spacing w:after="110"/>
      </w:pPr>
      <w:r>
        <w:rPr>
          <w:color w:val="5A5A71"/>
          <w:sz w:val="3.6mm"/>
          <w:szCs w:val="3.6mm"/>
          <w:rFonts w:ascii="Segoe UI" w:cs="Segoe UI" w:eastAsia="Segoe UI" w:hAnsi="Segoe UI"/>
        </w:rPr>
        <w:br/>
        <w:t xml:space="preserve">3:46</w:t>
      </w:r>
      <w:r>
        <w:rPr>
          <w:color w:val="232330"/>
          <w:sz w:val="3.6mm"/>
          <w:szCs w:val="3.6mm"/>
          <w:rFonts w:ascii="Segoe UI" w:cs="Segoe UI" w:eastAsia="Segoe UI" w:hAnsi="Segoe UI"/>
        </w:rPr>
        <w:br/>
        <w:t xml:space="preserve">At a 25 milligram oral dose, most people will begin to feel the effects between 30 minutes and an hour after administration.</w:t>
      </w:r>
    </w:p>
    <w:p>
      <w:pPr>
        <w:spacing w:after="110"/>
      </w:pPr>
      <w:r>
        <w:rPr>
          <w:color w:val="5A5A71"/>
          <w:sz w:val="3.6mm"/>
          <w:szCs w:val="3.6mm"/>
          <w:rFonts w:ascii="Segoe UI" w:cs="Segoe UI" w:eastAsia="Segoe UI" w:hAnsi="Segoe UI"/>
        </w:rPr>
        <w:br/>
        <w:t xml:space="preserve">3:55</w:t>
      </w:r>
      <w:r>
        <w:rPr>
          <w:color w:val="232330"/>
          <w:sz w:val="3.6mm"/>
          <w:szCs w:val="3.6mm"/>
          <w:rFonts w:ascii="Segoe UI" w:cs="Segoe UI" w:eastAsia="Segoe UI" w:hAnsi="Segoe UI"/>
        </w:rPr>
        <w:br/>
        <w:t xml:space="preserve">The effects will be strongest between approximately 1 and 3 hours after administration, and thereafter will begin to diminish by about 5 or 6 hours after administration.</w:t>
      </w:r>
    </w:p>
    <w:p>
      <w:pPr>
        <w:spacing w:after="110"/>
      </w:pPr>
      <w:r>
        <w:rPr>
          <w:color w:val="5A5A71"/>
          <w:sz w:val="3.6mm"/>
          <w:szCs w:val="3.6mm"/>
          <w:rFonts w:ascii="Segoe UI" w:cs="Segoe UI" w:eastAsia="Segoe UI" w:hAnsi="Segoe UI"/>
        </w:rPr>
        <w:br/>
        <w:t xml:space="preserve">4:08</w:t>
      </w:r>
      <w:r>
        <w:rPr>
          <w:color w:val="232330"/>
          <w:sz w:val="3.6mm"/>
          <w:szCs w:val="3.6mm"/>
          <w:rFonts w:ascii="Segoe UI" w:cs="Segoe UI" w:eastAsia="Segoe UI" w:hAnsi="Segoe UI"/>
        </w:rPr>
        <w:br/>
        <w:t xml:space="preserve">Although it can be more, most if not all of the effects will have subsided.</w:t>
      </w:r>
    </w:p>
    <w:p>
      <w:pPr>
        <w:spacing w:after="110"/>
      </w:pPr>
      <w:r>
        <w:rPr>
          <w:color w:val="5A5A71"/>
          <w:sz w:val="3.6mm"/>
          <w:szCs w:val="3.6mm"/>
          <w:rFonts w:ascii="Segoe UI" w:cs="Segoe UI" w:eastAsia="Segoe UI" w:hAnsi="Segoe UI"/>
        </w:rPr>
        <w:br/>
        <w:t xml:space="preserve">4:15</w:t>
      </w:r>
      <w:r>
        <w:rPr>
          <w:color w:val="232330"/>
          <w:sz w:val="3.6mm"/>
          <w:szCs w:val="3.6mm"/>
          <w:rFonts w:ascii="Segoe UI" w:cs="Segoe UI" w:eastAsia="Segoe UI" w:hAnsi="Segoe UI"/>
        </w:rPr>
        <w:br/>
        <w:t xml:space="preserve">It's important to note, however, that many report feeling more emotionally sensitive or reflective in the hours, days, or even weeks after psilocybin dosing.</w:t>
      </w:r>
    </w:p>
    <w:p>
      <w:pPr>
        <w:spacing w:after="110"/>
      </w:pPr>
      <w:r>
        <w:rPr>
          <w:color w:val="5A5A71"/>
          <w:sz w:val="3.6mm"/>
          <w:szCs w:val="3.6mm"/>
          <w:rFonts w:ascii="Segoe UI" w:cs="Segoe UI" w:eastAsia="Segoe UI" w:hAnsi="Segoe UI"/>
        </w:rPr>
        <w:br/>
        <w:t xml:space="preserve">4:28</w:t>
      </w:r>
      <w:r>
        <w:rPr>
          <w:color w:val="232330"/>
          <w:sz w:val="3.6mm"/>
          <w:szCs w:val="3.6mm"/>
          <w:rFonts w:ascii="Segoe UI" w:cs="Segoe UI" w:eastAsia="Segoe UI" w:hAnsi="Segoe UI"/>
        </w:rPr>
        <w:br/>
        <w:t xml:space="preserve">It's also important to note that you will be required to stay at the research facility for a minimum of eight hours after psilocybin administration and that you will not be allowed to drive or operate heavy machinery for the rest of the day.</w:t>
      </w:r>
    </w:p>
    <w:p>
      <w:pPr>
        <w:spacing w:after="110"/>
      </w:pPr>
      <w:r>
        <w:rPr>
          <w:color w:val="5A5A71"/>
          <w:sz w:val="3.6mm"/>
          <w:szCs w:val="3.6mm"/>
          <w:rFonts w:ascii="Segoe UI" w:cs="Segoe UI" w:eastAsia="Segoe UI" w:hAnsi="Segoe UI"/>
        </w:rPr>
        <w:br/>
        <w:t xml:space="preserve">4:44</w:t>
      </w:r>
      <w:r>
        <w:rPr>
          <w:color w:val="232330"/>
          <w:sz w:val="3.6mm"/>
          <w:szCs w:val="3.6mm"/>
          <w:rFonts w:ascii="Segoe UI" w:cs="Segoe UI" w:eastAsia="Segoe UI" w:hAnsi="Segoe UI"/>
        </w:rPr>
        <w:br/>
        <w:t xml:space="preserve">Because of this, you're required to identify a local support person, that is, a local person who is a safe and trusted friend or family member who will be available to transport you home after the research team has determined that it is safe for you to leave the research facility.</w:t>
      </w:r>
    </w:p>
    <w:p>
      <w:pPr>
        <w:spacing w:after="110"/>
      </w:pPr>
      <w:r>
        <w:rPr>
          <w:color w:val="5A5A71"/>
          <w:sz w:val="3.6mm"/>
          <w:szCs w:val="3.6mm"/>
          <w:rFonts w:ascii="Segoe UI" w:cs="Segoe UI" w:eastAsia="Segoe UI" w:hAnsi="Segoe UI"/>
        </w:rPr>
        <w:br/>
        <w:t xml:space="preserve">5:05</w:t>
      </w:r>
      <w:r>
        <w:rPr>
          <w:color w:val="232330"/>
          <w:sz w:val="3.6mm"/>
          <w:szCs w:val="3.6mm"/>
          <w:rFonts w:ascii="Segoe UI" w:cs="Segoe UI" w:eastAsia="Segoe UI" w:hAnsi="Segoe UI"/>
        </w:rPr>
        <w:br/>
        <w:t xml:space="preserve">Now let's review some of the commonly reported effects of psilocybin altered perception.</w:t>
      </w:r>
    </w:p>
    <w:p>
      <w:pPr>
        <w:spacing w:after="110"/>
      </w:pPr>
      <w:r>
        <w:rPr>
          <w:color w:val="5A5A71"/>
          <w:sz w:val="3.6mm"/>
          <w:szCs w:val="3.6mm"/>
          <w:rFonts w:ascii="Segoe UI" w:cs="Segoe UI" w:eastAsia="Segoe UI" w:hAnsi="Segoe UI"/>
        </w:rPr>
        <w:br/>
        <w:t xml:space="preserve">5:12</w:t>
      </w:r>
      <w:r>
        <w:rPr>
          <w:color w:val="232330"/>
          <w:sz w:val="3.6mm"/>
          <w:szCs w:val="3.6mm"/>
          <w:rFonts w:ascii="Segoe UI" w:cs="Segoe UI" w:eastAsia="Segoe UI" w:hAnsi="Segoe UI"/>
        </w:rPr>
        <w:br/>
        <w:t xml:space="preserve">This can involved changes in visual perception, such as intensified colors, visual distortions of people or objects in the room, and the perception of geometric shapes or other types of images.</w:t>
      </w:r>
    </w:p>
    <w:p>
      <w:pPr>
        <w:spacing w:after="110"/>
      </w:pPr>
      <w:r>
        <w:rPr>
          <w:color w:val="5A5A71"/>
          <w:sz w:val="3.6mm"/>
          <w:szCs w:val="3.6mm"/>
          <w:rFonts w:ascii="Segoe UI" w:cs="Segoe UI" w:eastAsia="Segoe UI" w:hAnsi="Segoe UI"/>
        </w:rPr>
        <w:br/>
        <w:t xml:space="preserve">5:28</w:t>
      </w:r>
      <w:r>
        <w:rPr>
          <w:color w:val="232330"/>
          <w:sz w:val="3.6mm"/>
          <w:szCs w:val="3.6mm"/>
          <w:rFonts w:ascii="Segoe UI" w:cs="Segoe UI" w:eastAsia="Segoe UI" w:hAnsi="Segoe UI"/>
        </w:rPr>
        <w:br/>
        <w:t xml:space="preserve">With your eyes opened or closed, sounds may seem different and your sense of touch, taste and smell can also be altered or enhanced.</w:t>
      </w:r>
    </w:p>
    <w:p>
      <w:pPr>
        <w:spacing w:after="110"/>
      </w:pPr>
      <w:r>
        <w:rPr>
          <w:color w:val="5A5A71"/>
          <w:sz w:val="3.6mm"/>
          <w:szCs w:val="3.6mm"/>
          <w:rFonts w:ascii="Segoe UI" w:cs="Segoe UI" w:eastAsia="Segoe UI" w:hAnsi="Segoe UI"/>
        </w:rPr>
        <w:br/>
        <w:t xml:space="preserve">5:40</w:t>
      </w:r>
      <w:r>
        <w:rPr>
          <w:color w:val="232330"/>
          <w:sz w:val="3.6mm"/>
          <w:szCs w:val="3.6mm"/>
          <w:rFonts w:ascii="Segoe UI" w:cs="Segoe UI" w:eastAsia="Segoe UI" w:hAnsi="Segoe UI"/>
        </w:rPr>
        <w:br/>
        <w:t xml:space="preserve">Changes in thought and emotion.</w:t>
      </w:r>
    </w:p>
    <w:p>
      <w:pPr>
        <w:spacing w:after="110"/>
      </w:pPr>
      <w:r>
        <w:rPr>
          <w:color w:val="5A5A71"/>
          <w:sz w:val="3.6mm"/>
          <w:szCs w:val="3.6mm"/>
          <w:rFonts w:ascii="Segoe UI" w:cs="Segoe UI" w:eastAsia="Segoe UI" w:hAnsi="Segoe UI"/>
        </w:rPr>
        <w:br/>
        <w:t xml:space="preserve">5:45</w:t>
      </w:r>
      <w:r>
        <w:rPr>
          <w:color w:val="232330"/>
          <w:sz w:val="3.6mm"/>
          <w:szCs w:val="3.6mm"/>
          <w:rFonts w:ascii="Segoe UI" w:cs="Segoe UI" w:eastAsia="Segoe UI" w:hAnsi="Segoe UI"/>
        </w:rPr>
        <w:br/>
        <w:t xml:space="preserve">Thoughts may become more fluid or non linear and you may experience a wider range of emotions as well as a greater intensity of emotions from joy and awe to sadness, grief and anxiety.</w:t>
      </w:r>
    </w:p>
    <w:p>
      <w:pPr>
        <w:spacing w:after="110"/>
      </w:pPr>
      <w:r>
        <w:rPr>
          <w:color w:val="5A5A71"/>
          <w:sz w:val="3.6mm"/>
          <w:szCs w:val="3.6mm"/>
          <w:rFonts w:ascii="Segoe UI" w:cs="Segoe UI" w:eastAsia="Segoe UI" w:hAnsi="Segoe UI"/>
        </w:rPr>
        <w:br/>
        <w:t xml:space="preserve">6:03</w:t>
      </w:r>
      <w:r>
        <w:rPr>
          <w:color w:val="232330"/>
          <w:sz w:val="3.6mm"/>
          <w:szCs w:val="3.6mm"/>
          <w:rFonts w:ascii="Segoe UI" w:cs="Segoe UI" w:eastAsia="Segoe UI" w:hAnsi="Segoe UI"/>
        </w:rPr>
        <w:br/>
        <w:t xml:space="preserve">Altered sense of time and space-time may seem to speed up or slow down, and your perception of your body and the space and the surrounding environment may seem to change.</w:t>
      </w:r>
    </w:p>
    <w:p>
      <w:pPr>
        <w:spacing w:after="110"/>
      </w:pPr>
      <w:r>
        <w:rPr>
          <w:color w:val="5A5A71"/>
          <w:sz w:val="3.6mm"/>
          <w:szCs w:val="3.6mm"/>
          <w:rFonts w:ascii="Segoe UI" w:cs="Segoe UI" w:eastAsia="Segoe UI" w:hAnsi="Segoe UI"/>
        </w:rPr>
        <w:br/>
        <w:t xml:space="preserve">6:18</w:t>
      </w:r>
      <w:r>
        <w:rPr>
          <w:color w:val="232330"/>
          <w:sz w:val="3.6mm"/>
          <w:szCs w:val="3.6mm"/>
          <w:rFonts w:ascii="Segoe UI" w:cs="Segoe UI" w:eastAsia="Segoe UI" w:hAnsi="Segoe UI"/>
        </w:rPr>
        <w:br/>
        <w:t xml:space="preserve">Transpersonal experiences Some individuals may report having experiences that bring them beyond their sense of personal identity.</w:t>
      </w:r>
    </w:p>
    <w:p>
      <w:pPr>
        <w:spacing w:after="110"/>
      </w:pPr>
      <w:r>
        <w:rPr>
          <w:color w:val="5A5A71"/>
          <w:sz w:val="3.6mm"/>
          <w:szCs w:val="3.6mm"/>
          <w:rFonts w:ascii="Segoe UI" w:cs="Segoe UI" w:eastAsia="Segoe UI" w:hAnsi="Segoe UI"/>
        </w:rPr>
        <w:br/>
        <w:t xml:space="preserve">6:29</w:t>
      </w:r>
      <w:r>
        <w:rPr>
          <w:color w:val="232330"/>
          <w:sz w:val="3.6mm"/>
          <w:szCs w:val="3.6mm"/>
          <w:rFonts w:ascii="Segoe UI" w:cs="Segoe UI" w:eastAsia="Segoe UI" w:hAnsi="Segoe UI"/>
        </w:rPr>
        <w:br/>
        <w:t xml:space="preserve">Some of these experiences include a sense of profound unity, a sense of deep knowing or understanding, ego dissolution, that is the dissolution of your personal identity, ineffability, that is, the inability to describe what you're experiencing, and a connection to something mysterious or something larger than yourself.</w:t>
      </w:r>
    </w:p>
    <w:p>
      <w:pPr>
        <w:spacing w:after="110"/>
      </w:pPr>
      <w:r>
        <w:rPr>
          <w:color w:val="5A5A71"/>
          <w:sz w:val="3.6mm"/>
          <w:szCs w:val="3.6mm"/>
          <w:rFonts w:ascii="Segoe UI" w:cs="Segoe UI" w:eastAsia="Segoe UI" w:hAnsi="Segoe UI"/>
        </w:rPr>
        <w:br/>
        <w:t xml:space="preserve">7:01</w:t>
      </w:r>
      <w:r>
        <w:rPr>
          <w:color w:val="232330"/>
          <w:sz w:val="3.6mm"/>
          <w:szCs w:val="3.6mm"/>
          <w:rFonts w:ascii="Segoe UI" w:cs="Segoe UI" w:eastAsia="Segoe UI" w:hAnsi="Segoe UI"/>
        </w:rPr>
        <w:br/>
        <w:t xml:space="preserve">Introspective insights Psilocybin can facilitate introspection and self reflection, potentially leading to new perspectives on yourself, others, and your beliefs and lived experiences.</w:t>
      </w:r>
    </w:p>
    <w:p>
      <w:pPr>
        <w:spacing w:after="110"/>
      </w:pPr>
      <w:r>
        <w:rPr>
          <w:color w:val="5A5A71"/>
          <w:sz w:val="3.6mm"/>
          <w:szCs w:val="3.6mm"/>
          <w:rFonts w:ascii="Segoe UI" w:cs="Segoe UI" w:eastAsia="Segoe UI" w:hAnsi="Segoe UI"/>
        </w:rPr>
        <w:br/>
        <w:t xml:space="preserve">7:18</w:t>
      </w:r>
      <w:r>
        <w:rPr>
          <w:color w:val="232330"/>
          <w:sz w:val="3.6mm"/>
          <w:szCs w:val="3.6mm"/>
          <w:rFonts w:ascii="Segoe UI" w:cs="Segoe UI" w:eastAsia="Segoe UI" w:hAnsi="Segoe UI"/>
        </w:rPr>
        <w:br/>
        <w:t xml:space="preserve">While research suggests potential benefits, it's important to be aware of the risks associated with psilocybin and participation in this study.</w:t>
      </w:r>
    </w:p>
    <w:p>
      <w:pPr>
        <w:spacing w:after="110"/>
      </w:pPr>
      <w:r>
        <w:rPr>
          <w:color w:val="5A5A71"/>
          <w:sz w:val="3.6mm"/>
          <w:szCs w:val="3.6mm"/>
          <w:rFonts w:ascii="Segoe UI" w:cs="Segoe UI" w:eastAsia="Segoe UI" w:hAnsi="Segoe UI"/>
        </w:rPr>
        <w:br/>
        <w:t xml:space="preserve">7:28</w:t>
      </w:r>
      <w:r>
        <w:rPr>
          <w:color w:val="232330"/>
          <w:sz w:val="3.6mm"/>
          <w:szCs w:val="3.6mm"/>
          <w:rFonts w:ascii="Segoe UI" w:cs="Segoe UI" w:eastAsia="Segoe UI" w:hAnsi="Segoe UI"/>
        </w:rPr>
        <w:br/>
        <w:t xml:space="preserve">Some of these risks include psychological distress.</w:t>
      </w:r>
    </w:p>
    <w:p>
      <w:pPr>
        <w:spacing w:after="110"/>
      </w:pPr>
      <w:r>
        <w:rPr>
          <w:color w:val="5A5A71"/>
          <w:sz w:val="3.6mm"/>
          <w:szCs w:val="3.6mm"/>
          <w:rFonts w:ascii="Segoe UI" w:cs="Segoe UI" w:eastAsia="Segoe UI" w:hAnsi="Segoe UI"/>
        </w:rPr>
        <w:br/>
        <w:t xml:space="preserve">7:33</w:t>
      </w:r>
      <w:r>
        <w:rPr>
          <w:color w:val="232330"/>
          <w:sz w:val="3.6mm"/>
          <w:szCs w:val="3.6mm"/>
          <w:rFonts w:ascii="Segoe UI" w:cs="Segoe UI" w:eastAsia="Segoe UI" w:hAnsi="Segoe UI"/>
        </w:rPr>
        <w:br/>
        <w:t xml:space="preserve">Some individuals may experience challenging or psychologically distressing reactions to the psilocybin.</w:t>
      </w:r>
    </w:p>
    <w:p>
      <w:pPr>
        <w:spacing w:after="110"/>
      </w:pPr>
      <w:r>
        <w:rPr>
          <w:color w:val="5A5A71"/>
          <w:sz w:val="3.6mm"/>
          <w:szCs w:val="3.6mm"/>
          <w:rFonts w:ascii="Segoe UI" w:cs="Segoe UI" w:eastAsia="Segoe UI" w:hAnsi="Segoe UI"/>
        </w:rPr>
        <w:br/>
        <w:t xml:space="preserve">7:41</w:t>
      </w:r>
      <w:r>
        <w:rPr>
          <w:color w:val="232330"/>
          <w:sz w:val="3.6mm"/>
          <w:szCs w:val="3.6mm"/>
          <w:rFonts w:ascii="Segoe UI" w:cs="Segoe UI" w:eastAsia="Segoe UI" w:hAnsi="Segoe UI"/>
        </w:rPr>
        <w:br/>
        <w:t xml:space="preserve">This can involve feelings of fear, anxiety, paranoia, confusion, panic, or feeling a sense of being out of control and overwhelmed.</w:t>
      </w:r>
    </w:p>
    <w:p>
      <w:pPr>
        <w:spacing w:after="110"/>
      </w:pPr>
      <w:r>
        <w:rPr>
          <w:color w:val="5A5A71"/>
          <w:sz w:val="3.6mm"/>
          <w:szCs w:val="3.6mm"/>
          <w:rFonts w:ascii="Segoe UI" w:cs="Segoe UI" w:eastAsia="Segoe UI" w:hAnsi="Segoe UI"/>
        </w:rPr>
        <w:br/>
        <w:t xml:space="preserve">7:52</w:t>
      </w:r>
      <w:r>
        <w:rPr>
          <w:color w:val="232330"/>
          <w:sz w:val="3.6mm"/>
          <w:szCs w:val="3.6mm"/>
          <w:rFonts w:ascii="Segoe UI" w:cs="Segoe UI" w:eastAsia="Segoe UI" w:hAnsi="Segoe UI"/>
        </w:rPr>
        <w:br/>
        <w:t xml:space="preserve">Some may also experience a sense of existential distress or confusion either during or after the experience.</w:t>
      </w:r>
    </w:p>
    <w:p>
      <w:pPr>
        <w:spacing w:after="110"/>
      </w:pPr>
      <w:r>
        <w:rPr>
          <w:color w:val="5A5A71"/>
          <w:sz w:val="3.6mm"/>
          <w:szCs w:val="3.6mm"/>
          <w:rFonts w:ascii="Segoe UI" w:cs="Segoe UI" w:eastAsia="Segoe UI" w:hAnsi="Segoe UI"/>
        </w:rPr>
        <w:br/>
        <w:t xml:space="preserve">8:01</w:t>
      </w:r>
      <w:r>
        <w:rPr>
          <w:color w:val="232330"/>
          <w:sz w:val="3.6mm"/>
          <w:szCs w:val="3.6mm"/>
          <w:rFonts w:ascii="Segoe UI" w:cs="Segoe UI" w:eastAsia="Segoe UI" w:hAnsi="Segoe UI"/>
        </w:rPr>
        <w:br/>
        <w:t xml:space="preserve">These experiences are generally temporary but can be emotionally intense and distressing.</w:t>
      </w:r>
    </w:p>
    <w:p>
      <w:pPr>
        <w:spacing w:after="110"/>
      </w:pPr>
      <w:r>
        <w:rPr>
          <w:color w:val="5A5A71"/>
          <w:sz w:val="3.6mm"/>
          <w:szCs w:val="3.6mm"/>
          <w:rFonts w:ascii="Segoe UI" w:cs="Segoe UI" w:eastAsia="Segoe UI" w:hAnsi="Segoe UI"/>
        </w:rPr>
        <w:br/>
        <w:t xml:space="preserve">8:09</w:t>
      </w:r>
      <w:r>
        <w:rPr>
          <w:color w:val="232330"/>
          <w:sz w:val="3.6mm"/>
          <w:szCs w:val="3.6mm"/>
          <w:rFonts w:ascii="Segoe UI" w:cs="Segoe UI" w:eastAsia="Segoe UI" w:hAnsi="Segoe UI"/>
        </w:rPr>
        <w:br/>
        <w:t xml:space="preserve">The re emergence of difficult memories.</w:t>
      </w:r>
    </w:p>
    <w:p>
      <w:pPr>
        <w:spacing w:after="110"/>
      </w:pPr>
      <w:r>
        <w:rPr>
          <w:color w:val="5A5A71"/>
          <w:sz w:val="3.6mm"/>
          <w:szCs w:val="3.6mm"/>
          <w:rFonts w:ascii="Segoe UI" w:cs="Segoe UI" w:eastAsia="Segoe UI" w:hAnsi="Segoe UI"/>
        </w:rPr>
        <w:br/>
        <w:t xml:space="preserve">8:13</w:t>
      </w:r>
      <w:r>
        <w:rPr>
          <w:color w:val="232330"/>
          <w:sz w:val="3.6mm"/>
          <w:szCs w:val="3.6mm"/>
          <w:rFonts w:ascii="Segoe UI" w:cs="Segoe UI" w:eastAsia="Segoe UI" w:hAnsi="Segoe UI"/>
        </w:rPr>
        <w:br/>
        <w:t xml:space="preserve">Psilocybin can bring to the surface unresolved emotions and traumatic memories which can be unpredictable and challenging to experience.</w:t>
      </w:r>
    </w:p>
    <w:p>
      <w:pPr>
        <w:spacing w:after="110"/>
      </w:pPr>
      <w:r>
        <w:rPr>
          <w:color w:val="5A5A71"/>
          <w:sz w:val="3.6mm"/>
          <w:szCs w:val="3.6mm"/>
          <w:rFonts w:ascii="Segoe UI" w:cs="Segoe UI" w:eastAsia="Segoe UI" w:hAnsi="Segoe UI"/>
        </w:rPr>
        <w:br/>
        <w:t xml:space="preserve">8:25</w:t>
      </w:r>
      <w:r>
        <w:rPr>
          <w:color w:val="232330"/>
          <w:sz w:val="3.6mm"/>
          <w:szCs w:val="3.6mm"/>
          <w:rFonts w:ascii="Segoe UI" w:cs="Segoe UI" w:eastAsia="Segoe UI" w:hAnsi="Segoe UI"/>
        </w:rPr>
        <w:br/>
        <w:t xml:space="preserve">Physical discomfort Some participants may experience physical symptoms such as headache, nausea, increased heart rate and blood pressure, limb heaviness, and unusual or unsettling physical sensations.</w:t>
      </w:r>
    </w:p>
    <w:p>
      <w:pPr>
        <w:spacing w:after="110"/>
      </w:pPr>
      <w:r>
        <w:rPr>
          <w:color w:val="5A5A71"/>
          <w:sz w:val="3.6mm"/>
          <w:szCs w:val="3.6mm"/>
          <w:rFonts w:ascii="Segoe UI" w:cs="Segoe UI" w:eastAsia="Segoe UI" w:hAnsi="Segoe UI"/>
        </w:rPr>
        <w:br/>
        <w:t xml:space="preserve">8:43</w:t>
      </w:r>
      <w:r>
        <w:rPr>
          <w:color w:val="232330"/>
          <w:sz w:val="3.6mm"/>
          <w:szCs w:val="3.6mm"/>
          <w:rFonts w:ascii="Segoe UI" w:cs="Segoe UI" w:eastAsia="Segoe UI" w:hAnsi="Segoe UI"/>
        </w:rPr>
        <w:br/>
        <w:t xml:space="preserve">Temporary impairment.</w:t>
      </w:r>
    </w:p>
    <w:p>
      <w:pPr>
        <w:spacing w:after="110"/>
      </w:pPr>
      <w:r>
        <w:rPr>
          <w:color w:val="5A5A71"/>
          <w:sz w:val="3.6mm"/>
          <w:szCs w:val="3.6mm"/>
          <w:rFonts w:ascii="Segoe UI" w:cs="Segoe UI" w:eastAsia="Segoe UI" w:hAnsi="Segoe UI"/>
        </w:rPr>
        <w:br/>
        <w:t xml:space="preserve">8:45</w:t>
      </w:r>
      <w:r>
        <w:rPr>
          <w:color w:val="232330"/>
          <w:sz w:val="3.6mm"/>
          <w:szCs w:val="3.6mm"/>
          <w:rFonts w:ascii="Segoe UI" w:cs="Segoe UI" w:eastAsia="Segoe UI" w:hAnsi="Segoe UI"/>
        </w:rPr>
        <w:br/>
        <w:t xml:space="preserve">Psilocybin will temporarily impair your judgment, coordination, and reaction time.</w:t>
      </w:r>
    </w:p>
    <w:p>
      <w:pPr>
        <w:spacing w:after="110"/>
      </w:pPr>
      <w:r>
        <w:rPr>
          <w:color w:val="5A5A71"/>
          <w:sz w:val="3.6mm"/>
          <w:szCs w:val="3.6mm"/>
          <w:rFonts w:ascii="Segoe UI" w:cs="Segoe UI" w:eastAsia="Segoe UI" w:hAnsi="Segoe UI"/>
        </w:rPr>
        <w:br/>
        <w:t xml:space="preserve">8:52</w:t>
      </w:r>
      <w:r>
        <w:rPr>
          <w:color w:val="232330"/>
          <w:sz w:val="3.6mm"/>
          <w:szCs w:val="3.6mm"/>
          <w:rFonts w:ascii="Segoe UI" w:cs="Segoe UI" w:eastAsia="Segoe UI" w:hAnsi="Segoe UI"/>
        </w:rPr>
        <w:br/>
        <w:t xml:space="preserve">This is why it's so important for you to stay at the research site under the supervision of the study team while under the effects of the psilocybin.</w:t>
      </w:r>
    </w:p>
    <w:p>
      <w:pPr>
        <w:spacing w:after="110"/>
      </w:pPr>
      <w:r>
        <w:rPr>
          <w:color w:val="5A5A71"/>
          <w:sz w:val="3.6mm"/>
          <w:szCs w:val="3.6mm"/>
          <w:rFonts w:ascii="Segoe UI" w:cs="Segoe UI" w:eastAsia="Segoe UI" w:hAnsi="Segoe UI"/>
        </w:rPr>
        <w:br/>
        <w:t xml:space="preserve">9:03</w:t>
      </w:r>
      <w:r>
        <w:rPr>
          <w:color w:val="232330"/>
          <w:sz w:val="3.6mm"/>
          <w:szCs w:val="3.6mm"/>
          <w:rFonts w:ascii="Segoe UI" w:cs="Segoe UI" w:eastAsia="Segoe UI" w:hAnsi="Segoe UI"/>
        </w:rPr>
        <w:br/>
        <w:t xml:space="preserve">The safety and well-being of our participants is our top priority, and we've implemented a variety of measures to minimize the potential risks to you.</w:t>
      </w:r>
    </w:p>
    <w:p>
      <w:pPr>
        <w:spacing w:after="110"/>
      </w:pPr>
      <w:r>
        <w:rPr>
          <w:color w:val="5A5A71"/>
          <w:sz w:val="3.6mm"/>
          <w:szCs w:val="3.6mm"/>
          <w:rFonts w:ascii="Segoe UI" w:cs="Segoe UI" w:eastAsia="Segoe UI" w:hAnsi="Segoe UI"/>
        </w:rPr>
        <w:br/>
        <w:t xml:space="preserve">9:14</w:t>
      </w:r>
      <w:r>
        <w:rPr>
          <w:color w:val="232330"/>
          <w:sz w:val="3.6mm"/>
          <w:szCs w:val="3.6mm"/>
          <w:rFonts w:ascii="Segoe UI" w:cs="Segoe UI" w:eastAsia="Segoe UI" w:hAnsi="Segoe UI"/>
        </w:rPr>
        <w:br/>
        <w:t xml:space="preserve">These measures include medical and psychological screening.</w:t>
      </w:r>
    </w:p>
    <w:p>
      <w:pPr>
        <w:spacing w:after="110"/>
      </w:pPr>
      <w:r>
        <w:rPr>
          <w:color w:val="5A5A71"/>
          <w:sz w:val="3.6mm"/>
          <w:szCs w:val="3.6mm"/>
          <w:rFonts w:ascii="Segoe UI" w:cs="Segoe UI" w:eastAsia="Segoe UI" w:hAnsi="Segoe UI"/>
        </w:rPr>
        <w:br/>
        <w:t xml:space="preserve">9:19</w:t>
      </w:r>
      <w:r>
        <w:rPr>
          <w:color w:val="232330"/>
          <w:sz w:val="3.6mm"/>
          <w:szCs w:val="3.6mm"/>
          <w:rFonts w:ascii="Segoe UI" w:cs="Segoe UI" w:eastAsia="Segoe UI" w:hAnsi="Segoe UI"/>
        </w:rPr>
        <w:br/>
        <w:t xml:space="preserve">We have a comprehensive screening procedure in place to assess your suitability for research participation.</w:t>
      </w:r>
    </w:p>
    <w:p>
      <w:pPr>
        <w:spacing w:after="110"/>
      </w:pPr>
      <w:r>
        <w:rPr>
          <w:color w:val="5A5A71"/>
          <w:sz w:val="3.6mm"/>
          <w:szCs w:val="3.6mm"/>
          <w:rFonts w:ascii="Segoe UI" w:cs="Segoe UI" w:eastAsia="Segoe UI" w:hAnsi="Segoe UI"/>
        </w:rPr>
        <w:br/>
        <w:t xml:space="preserve">9:27</w:t>
      </w:r>
      <w:r>
        <w:rPr>
          <w:color w:val="232330"/>
          <w:sz w:val="3.6mm"/>
          <w:szCs w:val="3.6mm"/>
          <w:rFonts w:ascii="Segoe UI" w:cs="Segoe UI" w:eastAsia="Segoe UI" w:hAnsi="Segoe UI"/>
        </w:rPr>
        <w:br/>
        <w:t xml:space="preserve">It's important that you provide us with accurate information regarding your well-being, your health, and your lived experiences.</w:t>
      </w:r>
    </w:p>
    <w:p>
      <w:pPr>
        <w:spacing w:after="110"/>
      </w:pPr>
      <w:r>
        <w:rPr>
          <w:color w:val="5A5A71"/>
          <w:sz w:val="3.6mm"/>
          <w:szCs w:val="3.6mm"/>
          <w:rFonts w:ascii="Segoe UI" w:cs="Segoe UI" w:eastAsia="Segoe UI" w:hAnsi="Segoe UI"/>
        </w:rPr>
        <w:br/>
        <w:t xml:space="preserve">9:36</w:t>
      </w:r>
      <w:r>
        <w:rPr>
          <w:color w:val="232330"/>
          <w:sz w:val="3.6mm"/>
          <w:szCs w:val="3.6mm"/>
          <w:rFonts w:ascii="Segoe UI" w:cs="Segoe UI" w:eastAsia="Segoe UI" w:hAnsi="Segoe UI"/>
        </w:rPr>
        <w:br/>
        <w:t xml:space="preserve">Preparation, dosing and integration support.</w:t>
      </w:r>
    </w:p>
    <w:p>
      <w:pPr>
        <w:spacing w:after="110"/>
      </w:pPr>
      <w:r>
        <w:rPr>
          <w:color w:val="5A5A71"/>
          <w:sz w:val="3.6mm"/>
          <w:szCs w:val="3.6mm"/>
          <w:rFonts w:ascii="Segoe UI" w:cs="Segoe UI" w:eastAsia="Segoe UI" w:hAnsi="Segoe UI"/>
        </w:rPr>
        <w:br/>
        <w:t xml:space="preserve">9:42</w:t>
      </w:r>
      <w:r>
        <w:rPr>
          <w:color w:val="232330"/>
          <w:sz w:val="3.6mm"/>
          <w:szCs w:val="3.6mm"/>
          <w:rFonts w:ascii="Segoe UI" w:cs="Segoe UI" w:eastAsia="Segoe UI" w:hAnsi="Segoe UI"/>
        </w:rPr>
        <w:br/>
        <w:t xml:space="preserve">Your facilitators will help to prepare you for your psilocybin experience.</w:t>
      </w:r>
    </w:p>
    <w:p>
      <w:pPr>
        <w:spacing w:after="110"/>
      </w:pPr>
      <w:r>
        <w:rPr>
          <w:color w:val="5A5A71"/>
          <w:sz w:val="3.6mm"/>
          <w:szCs w:val="3.6mm"/>
          <w:rFonts w:ascii="Segoe UI" w:cs="Segoe UI" w:eastAsia="Segoe UI" w:hAnsi="Segoe UI"/>
        </w:rPr>
        <w:br/>
        <w:t xml:space="preserve">9:46</w:t>
      </w:r>
      <w:r>
        <w:rPr>
          <w:color w:val="232330"/>
          <w:sz w:val="3.6mm"/>
          <w:szCs w:val="3.6mm"/>
          <w:rFonts w:ascii="Segoe UI" w:cs="Segoe UI" w:eastAsia="Segoe UI" w:hAnsi="Segoe UI"/>
        </w:rPr>
        <w:br/>
        <w:t xml:space="preserve">We'll provide support throughout the entirety of your experience, and we'll provide support in processing your experience afterwards.</w:t>
      </w:r>
    </w:p>
    <w:p>
      <w:pPr>
        <w:spacing w:after="110"/>
      </w:pPr>
      <w:r>
        <w:rPr>
          <w:color w:val="5A5A71"/>
          <w:sz w:val="3.6mm"/>
          <w:szCs w:val="3.6mm"/>
          <w:rFonts w:ascii="Segoe UI" w:cs="Segoe UI" w:eastAsia="Segoe UI" w:hAnsi="Segoe UI"/>
        </w:rPr>
        <w:br/>
        <w:t xml:space="preserve">9:57</w:t>
      </w:r>
      <w:r>
        <w:rPr>
          <w:color w:val="232330"/>
          <w:sz w:val="3.6mm"/>
          <w:szCs w:val="3.6mm"/>
          <w:rFonts w:ascii="Segoe UI" w:cs="Segoe UI" w:eastAsia="Segoe UI" w:hAnsi="Segoe UI"/>
        </w:rPr>
        <w:br/>
        <w:t xml:space="preserve">Research team Support.</w:t>
      </w:r>
    </w:p>
    <w:p>
      <w:pPr>
        <w:spacing w:after="110"/>
      </w:pPr>
      <w:r>
        <w:rPr>
          <w:color w:val="5A5A71"/>
          <w:sz w:val="3.6mm"/>
          <w:szCs w:val="3.6mm"/>
          <w:rFonts w:ascii="Segoe UI" w:cs="Segoe UI" w:eastAsia="Segoe UI" w:hAnsi="Segoe UI"/>
        </w:rPr>
        <w:br/>
        <w:t xml:space="preserve">9:59</w:t>
      </w:r>
      <w:r>
        <w:rPr>
          <w:color w:val="232330"/>
          <w:sz w:val="3.6mm"/>
          <w:szCs w:val="3.6mm"/>
          <w:rFonts w:ascii="Segoe UI" w:cs="Segoe UI" w:eastAsia="Segoe UI" w:hAnsi="Segoe UI"/>
        </w:rPr>
        <w:br/>
        <w:t xml:space="preserve">The research team is available to answer any questions and to provide support to you throughout the entirety of your participation.</w:t>
      </w:r>
    </w:p>
    <w:p>
      <w:pPr>
        <w:spacing w:after="110"/>
      </w:pPr>
      <w:r>
        <w:rPr>
          <w:color w:val="5A5A71"/>
          <w:sz w:val="3.6mm"/>
          <w:szCs w:val="3.6mm"/>
          <w:rFonts w:ascii="Segoe UI" w:cs="Segoe UI" w:eastAsia="Segoe UI" w:hAnsi="Segoe UI"/>
        </w:rPr>
        <w:br/>
        <w:t xml:space="preserve">10:08</w:t>
      </w:r>
      <w:r>
        <w:rPr>
          <w:color w:val="232330"/>
          <w:sz w:val="3.6mm"/>
          <w:szCs w:val="3.6mm"/>
          <w:rFonts w:ascii="Segoe UI" w:cs="Segoe UI" w:eastAsia="Segoe UI" w:hAnsi="Segoe UI"/>
        </w:rPr>
        <w:br/>
        <w:t xml:space="preserve">The right to withdraw You have the right to withdraw from the study for any reason, at any time, without penalty.</w:t>
      </w:r>
    </w:p>
    <w:p>
      <w:pPr>
        <w:spacing w:after="110"/>
      </w:pPr>
      <w:r>
        <w:rPr>
          <w:color w:val="5A5A71"/>
          <w:sz w:val="3.6mm"/>
          <w:szCs w:val="3.6mm"/>
          <w:rFonts w:ascii="Segoe UI" w:cs="Segoe UI" w:eastAsia="Segoe UI" w:hAnsi="Segoe UI"/>
        </w:rPr>
        <w:br/>
        <w:t xml:space="preserve">10:19</w:t>
      </w:r>
      <w:r>
        <w:rPr>
          <w:color w:val="232330"/>
          <w:sz w:val="3.6mm"/>
          <w:szCs w:val="3.6mm"/>
          <w:rFonts w:ascii="Segoe UI" w:cs="Segoe UI" w:eastAsia="Segoe UI" w:hAnsi="Segoe UI"/>
        </w:rPr>
        <w:br/>
        <w:t xml:space="preserve">Your active participation and open communication is crucial to the success of this research.</w:t>
      </w:r>
    </w:p>
    <w:p>
      <w:pPr>
        <w:spacing w:after="110"/>
      </w:pPr>
      <w:r>
        <w:rPr>
          <w:color w:val="5A5A71"/>
          <w:sz w:val="3.6mm"/>
          <w:szCs w:val="3.6mm"/>
          <w:rFonts w:ascii="Segoe UI" w:cs="Segoe UI" w:eastAsia="Segoe UI" w:hAnsi="Segoe UI"/>
        </w:rPr>
        <w:br/>
        <w:t xml:space="preserve">10:26</w:t>
      </w:r>
      <w:r>
        <w:rPr>
          <w:color w:val="232330"/>
          <w:sz w:val="3.6mm"/>
          <w:szCs w:val="3.6mm"/>
          <w:rFonts w:ascii="Segoe UI" w:cs="Segoe UI" w:eastAsia="Segoe UI" w:hAnsi="Segoe UI"/>
        </w:rPr>
        <w:br/>
        <w:t xml:space="preserve">We ask you to please ask questions.</w:t>
      </w:r>
    </w:p>
    <w:p>
      <w:pPr>
        <w:spacing w:after="110"/>
      </w:pPr>
      <w:r>
        <w:rPr>
          <w:color w:val="5A5A71"/>
          <w:sz w:val="3.6mm"/>
          <w:szCs w:val="3.6mm"/>
          <w:rFonts w:ascii="Segoe UI" w:cs="Segoe UI" w:eastAsia="Segoe UI" w:hAnsi="Segoe UI"/>
        </w:rPr>
        <w:br/>
        <w:t xml:space="preserve">10:29</w:t>
      </w:r>
      <w:r>
        <w:rPr>
          <w:color w:val="232330"/>
          <w:sz w:val="3.6mm"/>
          <w:szCs w:val="3.6mm"/>
          <w:rFonts w:ascii="Segoe UI" w:cs="Segoe UI" w:eastAsia="Segoe UI" w:hAnsi="Segoe UI"/>
        </w:rPr>
        <w:br/>
        <w:t xml:space="preserve">Please don't hesitate to ask questions of any of us at the research team throughout the entirety of your study participation.</w:t>
      </w:r>
    </w:p>
    <w:p>
      <w:pPr>
        <w:spacing w:after="110"/>
      </w:pPr>
      <w:r>
        <w:rPr>
          <w:color w:val="5A5A71"/>
          <w:sz w:val="3.6mm"/>
          <w:szCs w:val="3.6mm"/>
          <w:rFonts w:ascii="Segoe UI" w:cs="Segoe UI" w:eastAsia="Segoe UI" w:hAnsi="Segoe UI"/>
        </w:rPr>
        <w:br/>
        <w:t xml:space="preserve">10:37</w:t>
      </w:r>
      <w:r>
        <w:rPr>
          <w:color w:val="232330"/>
          <w:sz w:val="3.6mm"/>
          <w:szCs w:val="3.6mm"/>
          <w:rFonts w:ascii="Segoe UI" w:cs="Segoe UI" w:eastAsia="Segoe UI" w:hAnsi="Segoe UI"/>
        </w:rPr>
        <w:br/>
        <w:t xml:space="preserve">Be open and honest To help keep you safe, we ask that you please provide information regarding your health, lived experiences, well-being, and feelings openly and honestly.</w:t>
      </w:r>
    </w:p>
    <w:p>
      <w:pPr>
        <w:spacing w:after="110"/>
      </w:pPr>
      <w:r>
        <w:rPr>
          <w:color w:val="5A5A71"/>
          <w:sz w:val="3.6mm"/>
          <w:szCs w:val="3.6mm"/>
          <w:rFonts w:ascii="Segoe UI" w:cs="Segoe UI" w:eastAsia="Segoe UI" w:hAnsi="Segoe UI"/>
        </w:rPr>
        <w:br/>
        <w:t xml:space="preserve">10:52</w:t>
      </w:r>
      <w:r>
        <w:rPr>
          <w:color w:val="232330"/>
          <w:sz w:val="3.6mm"/>
          <w:szCs w:val="3.6mm"/>
          <w:rFonts w:ascii="Segoe UI" w:cs="Segoe UI" w:eastAsia="Segoe UI" w:hAnsi="Segoe UI"/>
        </w:rPr>
        <w:br/>
        <w:t xml:space="preserve">Follow Instructions Please adhere to any instructions and guidelines provided to you by the research team.</w:t>
      </w:r>
    </w:p>
    <w:p>
      <w:pPr>
        <w:spacing w:after="110"/>
      </w:pPr>
      <w:r>
        <w:rPr>
          <w:color w:val="5A5A71"/>
          <w:sz w:val="3.6mm"/>
          <w:szCs w:val="3.6mm"/>
          <w:rFonts w:ascii="Segoe UI" w:cs="Segoe UI" w:eastAsia="Segoe UI" w:hAnsi="Segoe UI"/>
        </w:rPr>
        <w:br/>
        <w:t xml:space="preserve">11:01</w:t>
      </w:r>
      <w:r>
        <w:rPr>
          <w:color w:val="232330"/>
          <w:sz w:val="3.6mm"/>
          <w:szCs w:val="3.6mm"/>
          <w:rFonts w:ascii="Segoe UI" w:cs="Segoe UI" w:eastAsia="Segoe UI" w:hAnsi="Segoe UI"/>
        </w:rPr>
        <w:br/>
        <w:t xml:space="preserve">Communicate concerns If you experience any discomfort or have any concerns during your participation or after your participation, please contact the study team.</w:t>
      </w:r>
    </w:p>
    <w:p>
      <w:pPr>
        <w:spacing w:after="110"/>
      </w:pPr>
      <w:r>
        <w:rPr>
          <w:color w:val="5A5A71"/>
          <w:sz w:val="3.6mm"/>
          <w:szCs w:val="3.6mm"/>
          <w:rFonts w:ascii="Segoe UI" w:cs="Segoe UI" w:eastAsia="Segoe UI" w:hAnsi="Segoe UI"/>
        </w:rPr>
        <w:br/>
        <w:t xml:space="preserve">11:17</w:t>
      </w:r>
      <w:r>
        <w:rPr>
          <w:color w:val="232330"/>
          <w:sz w:val="3.6mm"/>
          <w:szCs w:val="3.6mm"/>
          <w:rFonts w:ascii="Segoe UI" w:cs="Segoe UI" w:eastAsia="Segoe UI" w:hAnsi="Segoe UI"/>
        </w:rPr>
        <w:br/>
        <w:t xml:space="preserve">Thank you again for considering participation in our study.</w:t>
      </w:r>
    </w:p>
    <w:p>
      <w:pPr>
        <w:spacing w:after="110"/>
      </w:pPr>
      <w:r>
        <w:rPr>
          <w:color w:val="5A5A71"/>
          <w:sz w:val="3.6mm"/>
          <w:szCs w:val="3.6mm"/>
          <w:rFonts w:ascii="Segoe UI" w:cs="Segoe UI" w:eastAsia="Segoe UI" w:hAnsi="Segoe UI"/>
        </w:rPr>
        <w:br/>
        <w:t xml:space="preserve">11:21</w:t>
      </w:r>
      <w:r>
        <w:rPr>
          <w:color w:val="232330"/>
          <w:sz w:val="3.6mm"/>
          <w:szCs w:val="3.6mm"/>
          <w:rFonts w:ascii="Segoe UI" w:cs="Segoe UI" w:eastAsia="Segoe UI" w:hAnsi="Segoe UI"/>
        </w:rPr>
        <w:br/>
        <w:t xml:space="preserve">If you have any further questions, please contact the research team using the information provided on the screen.</w:t>
      </w:r>
    </w:p>
    <w:p>
      <w:pPr>
        <w:spacing w:after="110"/>
      </w:pPr>
      <w:r>
        <w:rPr>
          <w:color w:val="5A5A71"/>
          <w:sz w:val="3.6mm"/>
          <w:szCs w:val="3.6mm"/>
          <w:rFonts w:ascii="Segoe UI" w:cs="Segoe UI" w:eastAsia="Segoe UI" w:hAnsi="Segoe UI"/>
        </w:rPr>
        <w:br/>
        <w:t xml:space="preserve">11:29</w:t>
      </w:r>
      <w:r>
        <w:rPr>
          <w:color w:val="232330"/>
          <w:sz w:val="3.6mm"/>
          <w:szCs w:val="3.6mm"/>
          <w:rFonts w:ascii="Segoe UI" w:cs="Segoe UI" w:eastAsia="Segoe UI" w:hAnsi="Segoe UI"/>
        </w:rPr>
        <w:br/>
        <w:t xml:space="preserve">We look forward to talking with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2025-07-09T14:16:52.962Z</dcterms:created>
  <dcterms:modified xsi:type="dcterms:W3CDTF">2025-07-09T14:16:52.962Z</dcterms:modified>
</cp:coreProperties>
</file>

<file path=docProps/custom.xml><?xml version="1.0" encoding="utf-8"?>
<Properties xmlns="http://schemas.openxmlformats.org/officeDocument/2006/custom-properties" xmlns:vt="http://schemas.openxmlformats.org/officeDocument/2006/docPropsVTypes"/>
</file>